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A2" w:rsidRPr="007A51A2" w:rsidRDefault="007A51A2" w:rsidP="007A5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Diferencias</w:t>
      </w:r>
      <w:proofErr w:type="spellEnd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entre el </w:t>
      </w:r>
      <w:proofErr w:type="spellStart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español</w:t>
      </w:r>
      <w:proofErr w:type="spellEnd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y el de España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España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hay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dos </w:t>
      </w:r>
      <w:hyperlink r:id="rId5" w:tooltip="Fono" w:history="1">
        <w:proofErr w:type="spellStart"/>
        <w:r w:rsidRPr="007A51A2">
          <w:rPr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sonidos</w:t>
        </w:r>
        <w:proofErr w:type="spellEnd"/>
      </w:hyperlink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[s] y [</w:t>
      </w:r>
      <w:r w:rsidRPr="007A51A2">
        <w:rPr>
          <w:rFonts w:ascii="Times New Roman" w:eastAsia="Times New Roman" w:hAnsi="Times New Roman" w:cs="Times New Roman"/>
          <w:b/>
          <w:sz w:val="24"/>
          <w:szCs w:val="24"/>
        </w:rPr>
        <w:t>θ</w:t>
      </w:r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]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correspondientes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las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grafías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"s" y "z") que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neutralizan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[s]. Este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último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fenómeno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 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llamado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6" w:tooltip="Seseo" w:history="1">
        <w:proofErr w:type="spellStart"/>
        <w:r w:rsidRPr="007A51A2">
          <w:rPr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seseo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que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también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registra en parte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Andalucía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[occidental]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junto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con el </w:t>
      </w:r>
      <w:hyperlink r:id="rId7" w:tooltip="Ceceo" w:history="1">
        <w:proofErr w:type="spellStart"/>
        <w:r w:rsidRPr="007A51A2">
          <w:rPr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ceceo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y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Canarias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del </w:t>
      </w:r>
      <w:hyperlink r:id="rId8" w:tooltip="Voseo" w:history="1">
        <w:proofErr w:type="spellStart"/>
        <w:r w:rsidRPr="007A51A2">
          <w:rPr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voseo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algunas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zonas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especialmente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9" w:tooltip="Argentina" w:history="1"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Argentina</w:t>
        </w:r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Uruguay y Paraguay),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inexistente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España.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diferente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diminutivos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Los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terminados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-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illo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, -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 -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ín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 "-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ico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",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usan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España.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Canarias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en los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países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bañados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 Caribe (Venezuela,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Colombia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Cuba y Costa Rica) este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diminutivo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usa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sólo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las palabras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terminadas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-te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-ta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-to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sistema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pronominal para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segunda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persona del plural: En España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diferencia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entre </w:t>
      </w:r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"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vosotros</w:t>
      </w:r>
      <w:proofErr w:type="spellEnd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"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confianza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y </w:t>
      </w:r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"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ustedes</w:t>
      </w:r>
      <w:proofErr w:type="spellEnd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"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respeto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y sus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respectivas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formas verbales y pronominales.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sólo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usa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ustedes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sin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diferenciar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entre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confianza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respeto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el plural. En el </w:t>
      </w:r>
      <w:hyperlink r:id="rId10" w:tooltip="Modalidad lingüística andaluza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andaluz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occidental y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especialmente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hyperlink r:id="rId11" w:tooltip="Dialecto canario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Canarias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también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ha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perdido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vosotros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" y solo se usa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ustedes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".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tla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tle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...,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pronuncia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como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escribe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en España, la "t"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pronuncia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separado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así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palabra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atleta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pronuncia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"a-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tle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-ta",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mientras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en España, es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at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-le-ta". 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prefiere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perífrasis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futuro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ir</w:t>
      </w:r>
      <w:proofErr w:type="spellEnd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 +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infinitivo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y en España se usa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comparativamente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más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conjugación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del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futuro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</w:rPr>
        <w:t>Distinto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</w:rPr>
        <w:t xml:space="preserve"> valor tempo-aspectual </w:t>
      </w:r>
      <w:proofErr w:type="gramStart"/>
      <w:r w:rsidRPr="007A51A2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7A5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</w:rPr>
        <w:t>pretérito</w:t>
      </w:r>
      <w:proofErr w:type="spellEnd"/>
      <w:r w:rsidRPr="007A51A2">
        <w:rPr>
          <w:rFonts w:ascii="Times New Roman" w:eastAsia="Times New Roman" w:hAnsi="Times New Roman" w:cs="Times New Roman"/>
          <w:b/>
          <w:sz w:val="24"/>
          <w:szCs w:val="24"/>
        </w:rPr>
        <w:t xml:space="preserve"> simple y del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</w:rPr>
        <w:t>compuesto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dice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hoy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levanté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las 6" y en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mayor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parte de España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hoy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levantado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las 6".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Antillas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Panamá,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Colombia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Venezuela) existe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anteposición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pronombre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sujeto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infinitivo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(antes de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yo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llegar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habían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hecho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las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maletas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vez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-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antes de que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yo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llegara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habían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hecho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las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maletas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)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Diferencia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empleo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la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cuando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tienen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idiomático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más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referencial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en España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dice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pasar</w:t>
      </w:r>
      <w:r w:rsidRPr="007A5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lo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bien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mientras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dice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pasar</w:t>
      </w:r>
      <w:r w:rsidRPr="007A5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la</w:t>
      </w:r>
      <w:proofErr w:type="spellEnd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bien</w:t>
      </w: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términos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caídos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desuso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una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otra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parte.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ejemplo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,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pararse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" en (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es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considerado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arcaísmo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España,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donde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dice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ponerse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pie".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hay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muchos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marinerismos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" (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virar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vez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doblar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Hispanoamérica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usan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más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2" w:tooltip="Americanismo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amerindismos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principalmente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léxicos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del </w:t>
      </w:r>
      <w:hyperlink r:id="rId13" w:tooltip="Taíno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taíno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hyperlink r:id="rId14" w:tooltip="Náhuatl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náhuatl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hyperlink r:id="rId15" w:tooltip="Quechua" w:history="1"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quechua</w:t>
        </w:r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también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lenguas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africanas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aportación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población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negra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esclava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Mayor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recepción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anglicismos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 </w:t>
      </w:r>
      <w:hyperlink r:id="rId16" w:tooltip="Extranjerismo" w:history="1">
        <w:proofErr w:type="spellStart"/>
        <w:r w:rsidRPr="007A51A2">
          <w:rPr>
            <w:rFonts w:ascii="Times New Roman" w:eastAsia="Times New Roman" w:hAnsi="Times New Roman" w:cs="Times New Roman"/>
            <w:sz w:val="24"/>
            <w:szCs w:val="24"/>
            <w:lang w:val="fr-FR"/>
          </w:rPr>
          <w:t>extranjerismos</w:t>
        </w:r>
        <w:proofErr w:type="spellEnd"/>
      </w:hyperlink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con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adaptación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su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pronunciación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misma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no es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tomada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cuenta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absoluto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España). </w:t>
      </w:r>
    </w:p>
    <w:p w:rsidR="007A51A2" w:rsidRPr="007A51A2" w:rsidRDefault="007A51A2" w:rsidP="007A51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español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latinoamericano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relativamente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más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frecuentes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los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préstamos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directos del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inglés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sin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traducirlos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adaptar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grafía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la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pronunciación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español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("look"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lugar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imagen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" o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aspecto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"). Las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diferencias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hacen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manifiestas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sobre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todo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los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términos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técnicos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de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adopción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reciente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A51A2" w:rsidRPr="007A51A2" w:rsidRDefault="007A51A2" w:rsidP="007A51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algunas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ocasiones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 a la inversa,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ejemplo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en España se usa la palabra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inglesa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"autostop", que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no.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Más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notable son los </w:t>
      </w:r>
      <w:proofErr w:type="spellStart"/>
      <w:r w:rsidRPr="007A51A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galicismos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ejemplo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España se usa a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veces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palabra "souvenir"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mientras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en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Latinoamérica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sólo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usa "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recuerdo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" (al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menos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se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trate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un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negocio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souvenirs y de sus </w:t>
      </w:r>
      <w:proofErr w:type="spellStart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objetos</w:t>
      </w:r>
      <w:proofErr w:type="spellEnd"/>
      <w:r w:rsidRPr="007A51A2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597F82" w:rsidRPr="007A51A2" w:rsidRDefault="007A51A2">
      <w:pPr>
        <w:rPr>
          <w:lang w:val="fr-FR"/>
        </w:rPr>
      </w:pPr>
    </w:p>
    <w:sectPr w:rsidR="00597F82" w:rsidRPr="007A51A2" w:rsidSect="007A51A2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46E"/>
    <w:multiLevelType w:val="multilevel"/>
    <w:tmpl w:val="E8DA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1A2"/>
    <w:rsid w:val="00261C0C"/>
    <w:rsid w:val="00355185"/>
    <w:rsid w:val="003B302F"/>
    <w:rsid w:val="005564E8"/>
    <w:rsid w:val="007A51A2"/>
    <w:rsid w:val="007F2F0D"/>
    <w:rsid w:val="00800818"/>
    <w:rsid w:val="0096677A"/>
    <w:rsid w:val="00A7167B"/>
    <w:rsid w:val="00A76EB2"/>
    <w:rsid w:val="00B110A0"/>
    <w:rsid w:val="00F8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link w:val="Heading2Char"/>
    <w:uiPriority w:val="9"/>
    <w:qFormat/>
    <w:rsid w:val="007A5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1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A51A2"/>
  </w:style>
  <w:style w:type="character" w:customStyle="1" w:styleId="editsection">
    <w:name w:val="editsection"/>
    <w:basedOn w:val="DefaultParagraphFont"/>
    <w:rsid w:val="007A51A2"/>
  </w:style>
  <w:style w:type="character" w:styleId="Hyperlink">
    <w:name w:val="Hyperlink"/>
    <w:basedOn w:val="DefaultParagraphFont"/>
    <w:uiPriority w:val="99"/>
    <w:semiHidden/>
    <w:unhideWhenUsed/>
    <w:rsid w:val="007A51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oseo" TargetMode="External"/><Relationship Id="rId13" Type="http://schemas.openxmlformats.org/officeDocument/2006/relationships/hyperlink" Target="http://es.wikipedia.org/wiki/Ta%C3%AD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eceo" TargetMode="External"/><Relationship Id="rId12" Type="http://schemas.openxmlformats.org/officeDocument/2006/relationships/hyperlink" Target="http://es.wikipedia.org/wiki/Americanis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Extranjeris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eseo" TargetMode="External"/><Relationship Id="rId11" Type="http://schemas.openxmlformats.org/officeDocument/2006/relationships/hyperlink" Target="http://es.wikipedia.org/wiki/Dialecto_canario" TargetMode="External"/><Relationship Id="rId5" Type="http://schemas.openxmlformats.org/officeDocument/2006/relationships/hyperlink" Target="http://es.wikipedia.org/wiki/Fono" TargetMode="External"/><Relationship Id="rId15" Type="http://schemas.openxmlformats.org/officeDocument/2006/relationships/hyperlink" Target="http://es.wikipedia.org/wiki/Quechua" TargetMode="External"/><Relationship Id="rId10" Type="http://schemas.openxmlformats.org/officeDocument/2006/relationships/hyperlink" Target="http://es.wikipedia.org/wiki/Modalidad_ling%C3%BC%C3%ADstica_andalu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gentina" TargetMode="External"/><Relationship Id="rId14" Type="http://schemas.openxmlformats.org/officeDocument/2006/relationships/hyperlink" Target="http://es.wikipedia.org/wiki/N%C3%A1hu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3505</Characters>
  <Application>Microsoft Office Word</Application>
  <DocSecurity>0</DocSecurity>
  <Lines>29</Lines>
  <Paragraphs>8</Paragraphs>
  <ScaleCrop>false</ScaleCrop>
  <Company>Pomona College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2010-04-27T17:15:00Z</dcterms:created>
  <dcterms:modified xsi:type="dcterms:W3CDTF">2010-04-27T17:25:00Z</dcterms:modified>
</cp:coreProperties>
</file>